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DDD" w:rsidRDefault="00397DDD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397DDD" w:rsidRDefault="00397DDD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3BA5" w:rsidRDefault="001E3BA5">
      <w:pPr>
        <w:spacing w:line="0" w:lineRule="atLeast"/>
        <w:ind w:right="-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ОБЩЕСТВО С ОГРАНИЧЕННОЙ ОТВЕТСТВЕННОСТЬЮ</w:t>
      </w:r>
    </w:p>
    <w:p w:rsidR="001E3BA5" w:rsidRDefault="001E3BA5">
      <w:pPr>
        <w:spacing w:line="228" w:lineRule="auto"/>
        <w:ind w:right="-7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«МИКРОКРЕДИТНАЯ КОМПАНИЯ БЮРО ЗАЙМОВ»</w:t>
      </w:r>
    </w:p>
    <w:p w:rsidR="001E3BA5" w:rsidRDefault="001E3BA5">
      <w:pPr>
        <w:spacing w:line="28" w:lineRule="exact"/>
        <w:rPr>
          <w:rFonts w:ascii="Times New Roman" w:eastAsia="Times New Roman" w:hAnsi="Times New Roman" w:cs="Times New Roman"/>
          <w:b/>
          <w:sz w:val="24"/>
        </w:rPr>
      </w:pPr>
    </w:p>
    <w:p w:rsidR="001E3BA5" w:rsidRDefault="001E3BA5">
      <w:pPr>
        <w:spacing w:line="0" w:lineRule="atLeast"/>
        <w:ind w:right="-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(ИНН </w:t>
      </w:r>
      <w:r>
        <w:rPr>
          <w:rFonts w:ascii="Times New Roman" w:eastAsia="Times New Roman" w:hAnsi="Times New Roman" w:cs="Times New Roman"/>
          <w:b/>
          <w:kern w:val="2"/>
          <w:sz w:val="28"/>
          <w:lang w:bidi="ar-SA"/>
        </w:rPr>
        <w:t>5260317070</w:t>
      </w:r>
      <w:r>
        <w:rPr>
          <w:rFonts w:ascii="Times New Roman" w:eastAsia="Times New Roman" w:hAnsi="Times New Roman" w:cs="Times New Roman"/>
          <w:b/>
          <w:sz w:val="28"/>
        </w:rPr>
        <w:t xml:space="preserve"> ОГРН </w:t>
      </w:r>
      <w:r>
        <w:rPr>
          <w:rFonts w:ascii="Times New Roman" w:eastAsia="Times New Roman" w:hAnsi="Times New Roman" w:cs="Times New Roman"/>
          <w:b/>
          <w:kern w:val="2"/>
          <w:sz w:val="28"/>
          <w:lang w:bidi="ar-SA"/>
        </w:rPr>
        <w:t>1115260023670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1E3BA5" w:rsidRDefault="00BC49AE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121285</wp:posOffset>
            </wp:positionV>
            <wp:extent cx="6625590" cy="3873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" t="-14815" r="-201" b="-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38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A5" w:rsidRDefault="001E3BA5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1E3BA5" w:rsidRDefault="001E3BA5">
      <w:pPr>
        <w:spacing w:line="334" w:lineRule="exact"/>
        <w:rPr>
          <w:rFonts w:ascii="Times New Roman" w:eastAsia="Times New Roman" w:hAnsi="Times New Roman" w:cs="Times New Roman"/>
          <w:b/>
          <w:sz w:val="24"/>
        </w:rPr>
      </w:pPr>
    </w:p>
    <w:p w:rsidR="001E3BA5" w:rsidRDefault="001E3BA5">
      <w:pPr>
        <w:spacing w:line="0" w:lineRule="atLeast"/>
        <w:ind w:right="-9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АДРЕСА ОБОСОБЛЕННЫХ ПОДРАЗДЕЛЕНИЙ</w:t>
      </w:r>
    </w:p>
    <w:p w:rsidR="001E3BA5" w:rsidRDefault="001E3BA5">
      <w:pPr>
        <w:spacing w:line="305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770"/>
        <w:gridCol w:w="5155"/>
        <w:gridCol w:w="1925"/>
        <w:gridCol w:w="1895"/>
      </w:tblGrid>
      <w:tr w:rsidR="001E3BA5" w:rsidTr="00397DDD">
        <w:trPr>
          <w:trHeight w:val="510"/>
        </w:trPr>
        <w:tc>
          <w:tcPr>
            <w:tcW w:w="11135" w:type="dxa"/>
            <w:gridSpan w:val="5"/>
            <w:shd w:val="clear" w:color="auto" w:fill="81D41A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Республика Чувашия </w:t>
            </w:r>
          </w:p>
        </w:tc>
      </w:tr>
      <w:tr w:rsidR="001E3BA5" w:rsidTr="00397DDD">
        <w:trPr>
          <w:trHeight w:val="244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Новочебоксарск 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Чувашская Республика, г. Новочебоксарск, ул. Винокурова д. 48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09:00 - 19:00;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СБ-ВС: 09:00 - 17:00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8(937)959-97-95</w:t>
            </w:r>
          </w:p>
        </w:tc>
      </w:tr>
      <w:tr w:rsidR="001E3BA5" w:rsidTr="00397DDD">
        <w:trPr>
          <w:trHeight w:val="268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Новочебоксарск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Чувашская Республика, г. Новочебоксарск, ул. Винокурова, 57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09.00 - 19.00;</w:t>
            </w:r>
          </w:p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СБ-ВС: 09.00 - 18.00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доп.2008</w:t>
            </w:r>
          </w:p>
        </w:tc>
      </w:tr>
      <w:tr w:rsidR="001E3BA5" w:rsidTr="00397DDD">
        <w:trPr>
          <w:trHeight w:val="268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Канаш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 Чувашская Республика, г. Канаш,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Московская, д.15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08.00 - 18.00</w:t>
            </w:r>
          </w:p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СБ-ВС: 09.00 - 18.00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2002</w:t>
            </w:r>
          </w:p>
        </w:tc>
      </w:tr>
      <w:tr w:rsidR="001E3BA5" w:rsidTr="00397DDD">
        <w:trPr>
          <w:trHeight w:val="268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Алатырь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 Чувашская Республика, г. Алатырь,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Комиссариатская, д. 42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ПН-ВС: 09.00 - 18.00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2009</w:t>
            </w:r>
          </w:p>
        </w:tc>
      </w:tr>
      <w:tr w:rsidR="001E3BA5" w:rsidTr="00397DDD">
        <w:trPr>
          <w:trHeight w:val="268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Моргауши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Чувашская Республика, с. Моргауши, ул. 50 лет Октября д. 4 пом.4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09.00 - 17.00,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 - выходной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8(910)380-04-76</w:t>
            </w:r>
          </w:p>
        </w:tc>
      </w:tr>
      <w:tr w:rsidR="001E3BA5" w:rsidTr="00397DDD">
        <w:trPr>
          <w:trHeight w:val="268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Ост. Эльменя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Чувашская Республика, г. Чебоксары, ул. Энтузиастов д. 24к1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ПН-ВС: 09:00 - 19:00;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8(937)370-37-29</w:t>
            </w:r>
          </w:p>
        </w:tc>
      </w:tr>
      <w:tr w:rsidR="001E3BA5" w:rsidTr="00397DDD">
        <w:trPr>
          <w:trHeight w:val="244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ТЦ МТВ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г. Чебоксары, пр. Ивана Яковлева д. 4б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ПН-ВС: 09:00 - 19:00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8(937)017-00-88</w:t>
            </w:r>
          </w:p>
        </w:tc>
      </w:tr>
      <w:tr w:rsidR="001E3BA5" w:rsidTr="00397DDD">
        <w:trPr>
          <w:trHeight w:val="244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ТД Звезда 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Чувашская Республика, г. Чебоксары, ул. Хузангая д. 22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09.00 - 19.00;</w:t>
            </w:r>
          </w:p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СБ-ВС: 09.00 - 18.00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2001</w:t>
            </w:r>
          </w:p>
        </w:tc>
      </w:tr>
      <w:tr w:rsidR="001E3BA5" w:rsidTr="00397DDD">
        <w:trPr>
          <w:trHeight w:val="244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 Пятерочка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Чувашская Республика, г. Чебоксары, ул. Тракторостроителей д. 9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ПН-ВС: 09:00 - 20:00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8(937)959-97-90</w:t>
            </w:r>
          </w:p>
        </w:tc>
      </w:tr>
      <w:tr w:rsidR="001E3BA5" w:rsidTr="00397DDD">
        <w:trPr>
          <w:trHeight w:val="242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Ост. К. Николаева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Чувашская Республика, г. Чебоксары, ул Ленина д. 51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ПН-ВС: 09:00 - 19:00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8(927)996-37-40</w:t>
            </w:r>
          </w:p>
        </w:tc>
      </w:tr>
      <w:tr w:rsidR="001E3BA5" w:rsidTr="00397DDD">
        <w:trPr>
          <w:trHeight w:val="242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Привокзальная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Чувашская Республика, г. Чебоксары,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Привокзальная, 3 / 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09.00 - 19.00;</w:t>
            </w:r>
          </w:p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СБ-ВС: 09.00 - 18.00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2007</w:t>
            </w:r>
          </w:p>
        </w:tc>
      </w:tr>
      <w:tr w:rsidR="001E3BA5" w:rsidTr="00397DDD">
        <w:trPr>
          <w:trHeight w:val="242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Кривова 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Чувашская Республика, г. Чебоксары, ул Кривова д. 3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09.00 - 19.00;</w:t>
            </w:r>
          </w:p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СБ-ВС: 09.00 - 18.00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2005</w:t>
            </w:r>
          </w:p>
        </w:tc>
      </w:tr>
      <w:tr w:rsidR="001E3BA5" w:rsidTr="00397DDD">
        <w:trPr>
          <w:trHeight w:val="420"/>
        </w:trPr>
        <w:tc>
          <w:tcPr>
            <w:tcW w:w="11135" w:type="dxa"/>
            <w:gridSpan w:val="5"/>
            <w:shd w:val="clear" w:color="auto" w:fill="81D41A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Республика Марий-Эл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ТЦ  Ананас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Марий Эл, г. Йошкар Ола, Бульвар Чавайна д. 16 (ТЦ Ананас)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ПН-ПТ: 09:00 - 19:00;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СБ-ВС: 09:00 - 18:00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8(927)680-33-06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ТЦ Народный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Марий Эл, г. Йошкар Ола, ул. Йывана Кырли д.24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ПН-ПТ: 09.00 - 20:00,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СБ-ВС: 09.00 - 19.00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8(937)119-13-86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 Рынок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Марий Эл, г. Йошкар Ола, ул. Первомайская д. 115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ПН-ПТ: 09:00 — 18:00;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СБ-ВС: 09:00 - 17:00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8(937)930-57-76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 Экспресс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    Республика Марий Эл, г. Йошкар Ола, ул. 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налова, д. 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09.00 - 18.30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СБ: 09.00 — 18.00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ВС: 09.00 - 16.00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2003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Кольцо Гомзово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 Республика Марий Эл, г. Йошкар Ола,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Красноармейская, д.111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09.00 - 19.00;</w:t>
            </w:r>
          </w:p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СБ-ВС: 09.00 - 18.00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2006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 Дом Быта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 Республика Марий Эл, г. Йошкар Ола,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Красноармейская, д. 43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ПН-ВС: 09.00 - 20.00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2004</w:t>
            </w:r>
          </w:p>
        </w:tc>
      </w:tr>
      <w:tr w:rsidR="001E3BA5" w:rsidTr="00397DDD">
        <w:trPr>
          <w:trHeight w:val="705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Ост. Пенсионный фонд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 Республика Марий Эл, г. Йошкар Ола,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Советская, д.147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09.00 - 19.00;</w:t>
            </w:r>
          </w:p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СБ-ВС: 09.00 - 18.00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2010</w:t>
            </w:r>
          </w:p>
        </w:tc>
      </w:tr>
      <w:tr w:rsidR="001E3BA5" w:rsidTr="00397DDD">
        <w:trPr>
          <w:trHeight w:val="705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Волжск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Республика Марий Эл, г. Волжск,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д. 15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ПН-ПТ: 09.00 - 18.00</w:t>
            </w:r>
          </w:p>
          <w:p w:rsidR="001E3BA5" w:rsidRDefault="001E3BA5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СБ-ВС: -  выходной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8-800-707-07-63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доп. 2011</w:t>
            </w:r>
          </w:p>
        </w:tc>
      </w:tr>
      <w:tr w:rsidR="001E3BA5" w:rsidTr="00397DDD">
        <w:trPr>
          <w:trHeight w:val="705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Пгт. Сернур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Марий Эл пгт. Сернур, ул. Советская д. 44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ПН-ПТ: 09.00-18.00; </w:t>
            </w:r>
          </w:p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СБ-ВС: 9.00-17.00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8(939)724-99-26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Пгт. Морки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Марий Эл, Пгт. Морки, ул. Карла Маркса д. 1в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ПН-ПТ: 09:00 - 18:00;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СБ-ВС: 09:00 - 15:00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8(927)680-33-02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Пгт. Советский 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Марий Эл, Пгт Советский,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ПГТ Советский, ул.Маяковского д. 33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ПН-ПТ: 09:00 — 18:00; СБ-ВС: 09:00 - 17:00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8(937)119-97-78</w:t>
            </w:r>
          </w:p>
        </w:tc>
      </w:tr>
      <w:tr w:rsidR="001E3BA5" w:rsidTr="00397DDD">
        <w:trPr>
          <w:trHeight w:val="367"/>
        </w:trPr>
        <w:tc>
          <w:tcPr>
            <w:tcW w:w="11135" w:type="dxa"/>
            <w:gridSpan w:val="5"/>
            <w:shd w:val="clear" w:color="auto" w:fill="81D41A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Нижегородская область 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Автозаводский Универмаг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Нижний Новгород, ул. Веденяпина д.6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09.00 - 19.00;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СБ-ВС: 09:00 - 18:00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8(910)141-02-54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Гордеевский  Универмаг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Нижний Новгород, ул. Гордеевская д.2а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ПН-СБ: 09.00 - 20.00;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ВС: 09:00 - 19:00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8(910)140-87-15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ТЦ Нагорный 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Нижний Новгород пл. Советская д. 3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ПН-ВС: 09.00 - 20.00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8(910)140-82-71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Бор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г. Бор, Рыночная площадь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ПН-ПТ: 09.00 - 19.00;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СБ-ВС: 09.00 - 17.00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8(910)141-12-46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Арзамас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г. Арзамас, Проспект Ленина 121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09.00 - 19.00;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СБ-ВС: 09.00 - 17.00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8(910)140-96-15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Семенов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 г. Семенов, ул. Ленина д. 6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09.00 - 18.00;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СБ-ВС: выходной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8(910)140-89-20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Дзержинск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г. Дзержинск, ул. Гайдара д. 59г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09.00 - 19.00;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СБ-ВС: выходной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8(910)141-10-82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Лысково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г. Лысково, ул. Мичурина д. 56А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09.00 - 18.00;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СБ-ВС: выходной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8(910)140-91-96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Урень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г. Урень, пр. Ленина д.100А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09.00 - 18.00;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СБ-ВС: 09.00 - 16.00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8(910)140-77-69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Городец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г. Городец, ул. Фигнер д.3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ПН-ВС: 9.00 -18.00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8(910)130-94-07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Шахунья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г. Шахунья,  ул. Гагарина д. 8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09.00 - 18.00; СБ.ВС: 09.00 - 15.00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8(987)089-80-86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Ковернино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п. Ковернино, ул. Карла Маркса д. 15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09.00 - 18.00;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 09.00 - 16.00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8(987)740-06-56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 Воскресенск 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обл.,р.п Воскресенское, ул. Коммунистическая д.133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09.00 - 18.00;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 ВС Выходной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8(910)141-11-28</w:t>
            </w:r>
          </w:p>
        </w:tc>
      </w:tr>
      <w:tr w:rsidR="001E3BA5" w:rsidTr="00397DDD">
        <w:trPr>
          <w:trHeight w:val="367"/>
        </w:trPr>
        <w:tc>
          <w:tcPr>
            <w:tcW w:w="390" w:type="dxa"/>
            <w:shd w:val="clear" w:color="auto" w:fill="auto"/>
            <w:vAlign w:val="center"/>
          </w:tcPr>
          <w:p w:rsidR="001E3BA5" w:rsidRDefault="001E3BA5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р.п Красные Баки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Нижегородская обл., р.п Красные Баки, ул. Нижегородская д.11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3BA5" w:rsidRDefault="001E3BA5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ПН-ПТ: 09.00 - 18.00;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СБ-ВС: 09.00 - 15.30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3BA5" w:rsidRDefault="001E3BA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8(910)141-05-90</w:t>
            </w:r>
          </w:p>
        </w:tc>
      </w:tr>
    </w:tbl>
    <w:p w:rsidR="001E3BA5" w:rsidRDefault="001E3BA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sectPr w:rsidR="001E3BA5">
      <w:pgSz w:w="11920" w:h="16850"/>
      <w:pgMar w:top="937" w:right="681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9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D"/>
    <w:rsid w:val="001E3BA5"/>
    <w:rsid w:val="00397DDD"/>
    <w:rsid w:val="007F76F6"/>
    <w:rsid w:val="00BC49AE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29CF68-FEF4-4168-B2E6-0D34580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Куропаткин</dc:creator>
  <cp:keywords/>
  <cp:lastModifiedBy>Олег Куропаткин</cp:lastModifiedBy>
  <cp:revision>2</cp:revision>
  <cp:lastPrinted>2022-09-01T06:34:00Z</cp:lastPrinted>
  <dcterms:created xsi:type="dcterms:W3CDTF">2023-02-19T10:26:00Z</dcterms:created>
  <dcterms:modified xsi:type="dcterms:W3CDTF">2023-02-19T10:26:00Z</dcterms:modified>
</cp:coreProperties>
</file>